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B9" w:rsidRDefault="001257B9" w:rsidP="00901F0C">
      <w:pPr>
        <w:pStyle w:val="Header"/>
        <w:ind w:left="720"/>
        <w:rPr>
          <w:b/>
          <w:sz w:val="28"/>
          <w:szCs w:val="28"/>
        </w:rPr>
      </w:pPr>
      <w:r>
        <w:rPr>
          <w:rFonts w:ascii="Times New Roman" w:hAnsi="Times New Roman"/>
          <w:noProof/>
          <w:sz w:val="24"/>
          <w:szCs w:val="24"/>
        </w:rPr>
        <w:drawing>
          <wp:anchor distT="0" distB="0" distL="114300" distR="114300" simplePos="0" relativeHeight="251658240" behindDoc="0" locked="0" layoutInCell="1" allowOverlap="1" wp14:anchorId="32BAAD4D" wp14:editId="3E97414F">
            <wp:simplePos x="0" y="0"/>
            <wp:positionH relativeFrom="margin">
              <wp:posOffset>-30480</wp:posOffset>
            </wp:positionH>
            <wp:positionV relativeFrom="margin">
              <wp:posOffset>-381000</wp:posOffset>
            </wp:positionV>
            <wp:extent cx="1661160" cy="472440"/>
            <wp:effectExtent l="0" t="0" r="0" b="3810"/>
            <wp:wrapSquare wrapText="bothSides"/>
            <wp:docPr id="6" name="Picture 6" descr="Description: 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M&amp;C\Marketing Services 86150\CRT rebrand\01_Brand identity guidelines\Logos\Office use (Word &amp; Powerpoint)\England\CRT Logo_English_strapline_blac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18421"/>
                    <a:stretch/>
                  </pic:blipFill>
                  <pic:spPr bwMode="auto">
                    <a:xfrm>
                      <a:off x="0" y="0"/>
                      <a:ext cx="1661160" cy="4724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01F0C" w:rsidRDefault="00901F0C" w:rsidP="000219C4">
      <w:pPr>
        <w:pStyle w:val="Header"/>
        <w:spacing w:line="320" w:lineRule="exact"/>
        <w:rPr>
          <w:b/>
          <w:sz w:val="28"/>
          <w:szCs w:val="28"/>
        </w:rPr>
      </w:pPr>
    </w:p>
    <w:p w:rsidR="00901F0C" w:rsidRDefault="00901F0C" w:rsidP="00533FC0">
      <w:pPr>
        <w:pStyle w:val="Header"/>
        <w:spacing w:line="320" w:lineRule="exact"/>
        <w:rPr>
          <w:b/>
          <w:sz w:val="28"/>
          <w:szCs w:val="28"/>
        </w:rPr>
      </w:pPr>
    </w:p>
    <w:p w:rsidR="00901F0C" w:rsidRPr="008646BE" w:rsidRDefault="00901F0C" w:rsidP="00533FC0">
      <w:pPr>
        <w:pStyle w:val="Header"/>
        <w:spacing w:line="320" w:lineRule="exact"/>
        <w:rPr>
          <w:b/>
        </w:rPr>
      </w:pPr>
    </w:p>
    <w:p w:rsidR="00901F0C" w:rsidRPr="008646BE" w:rsidRDefault="00506166" w:rsidP="00533FC0">
      <w:pPr>
        <w:pStyle w:val="Header"/>
        <w:spacing w:line="320" w:lineRule="exact"/>
        <w:rPr>
          <w:b/>
          <w:caps/>
        </w:rPr>
      </w:pPr>
      <w:r>
        <w:rPr>
          <w:b/>
          <w:caps/>
        </w:rPr>
        <w:t>38degrees</w:t>
      </w:r>
    </w:p>
    <w:p w:rsidR="00901F0C" w:rsidRPr="008646BE" w:rsidRDefault="00901F0C" w:rsidP="00533FC0">
      <w:pPr>
        <w:pStyle w:val="Header"/>
        <w:spacing w:line="320" w:lineRule="exact"/>
        <w:rPr>
          <w:b/>
        </w:rPr>
      </w:pPr>
      <w:r w:rsidRPr="008646BE">
        <w:rPr>
          <w:b/>
        </w:rPr>
        <w:t>Reactive statement</w:t>
      </w:r>
    </w:p>
    <w:p w:rsidR="00901F0C" w:rsidRPr="008646BE" w:rsidRDefault="00901F0C" w:rsidP="00533FC0">
      <w:pPr>
        <w:pStyle w:val="Header"/>
        <w:spacing w:line="320" w:lineRule="exact"/>
      </w:pPr>
    </w:p>
    <w:p w:rsidR="00506166" w:rsidRPr="00506166" w:rsidRDefault="00506166" w:rsidP="00506166">
      <w:pPr>
        <w:spacing w:after="0" w:line="320" w:lineRule="exact"/>
        <w:rPr>
          <w:rFonts w:cs="Arial"/>
        </w:rPr>
      </w:pPr>
      <w:r w:rsidRPr="00506166">
        <w:rPr>
          <w:rFonts w:cs="Arial"/>
        </w:rPr>
        <w:t>“A lot of information on the petition is just not accurate and we’re getting in touch with 38degrees to point this out.  It’s difficult to go into the ins and outs of individual cases, because we want to respect the privacy of people concerned, but we think it’s necessary to clear some things up, while making sure we don’t breach confidentiality.</w:t>
      </w:r>
    </w:p>
    <w:p w:rsidR="00506166" w:rsidRPr="00506166" w:rsidRDefault="00506166" w:rsidP="00506166">
      <w:pPr>
        <w:spacing w:after="0" w:line="320" w:lineRule="exact"/>
        <w:rPr>
          <w:rFonts w:cs="Arial"/>
        </w:rPr>
      </w:pPr>
    </w:p>
    <w:p w:rsidR="00506166" w:rsidRPr="00506166" w:rsidRDefault="00506166" w:rsidP="00506166">
      <w:pPr>
        <w:spacing w:after="0" w:line="320" w:lineRule="exact"/>
        <w:rPr>
          <w:rFonts w:cs="Arial"/>
        </w:rPr>
      </w:pPr>
      <w:r w:rsidRPr="00506166">
        <w:rPr>
          <w:rFonts w:cs="Arial"/>
        </w:rPr>
        <w:t xml:space="preserve">“In Maggie’s (not her real name) case, we spent 15 months trying to work things out with her before we took action.  This involved working with a mental health organisation which was also in contact with Maggie directly.  We ensured that at all times we operated with humanity and concern for Maggie’s safety and dignity.  As always, we only remove boats after review by a Court and with an appropriate Court order.  On the final day, a representative from the mental health organisation was there throughout, and was fully supportive of our actions.  We always have High Court Enforcement </w:t>
      </w:r>
      <w:proofErr w:type="gramStart"/>
      <w:r w:rsidRPr="00506166">
        <w:rPr>
          <w:rFonts w:cs="Arial"/>
        </w:rPr>
        <w:t>officers</w:t>
      </w:r>
      <w:proofErr w:type="gramEnd"/>
      <w:r w:rsidRPr="00506166">
        <w:rPr>
          <w:rFonts w:cs="Arial"/>
        </w:rPr>
        <w:t xml:space="preserve"> onsite during boat removals and we made sure one of these was female.  Because of the sensitivity of the situation the police were also involved, and we closed the towpath to give Maggie more privacy.  Alongside the mental health organisation, we made sure Maggie had all the details of housing support agencies and emergency shelter, who had advised us they could only take instruction from the people directly involved.</w:t>
      </w:r>
    </w:p>
    <w:p w:rsidR="00506166" w:rsidRPr="00506166" w:rsidRDefault="00506166" w:rsidP="00506166">
      <w:pPr>
        <w:spacing w:after="0" w:line="320" w:lineRule="exact"/>
        <w:rPr>
          <w:rFonts w:cs="Arial"/>
        </w:rPr>
      </w:pPr>
    </w:p>
    <w:p w:rsidR="00BE71A5" w:rsidRPr="008646BE" w:rsidRDefault="00506166" w:rsidP="00506166">
      <w:pPr>
        <w:spacing w:after="0" w:line="320" w:lineRule="exact"/>
      </w:pPr>
      <w:r w:rsidRPr="00506166">
        <w:rPr>
          <w:rFonts w:cs="Arial"/>
        </w:rPr>
        <w:t xml:space="preserve">“This is how we act in all these situations: we know how devastating the consequences can be for the boaters concerned.  We don’t take these decisions lightly and, when we do act, we make sure that those organisations able to provide support are fully involved.  We also try to keep the boaters’ families informed.  To give a bit more context, during 2013 the Trust contacted nearly 250 </w:t>
      </w:r>
      <w:proofErr w:type="spellStart"/>
      <w:r w:rsidR="00955F09">
        <w:rPr>
          <w:rFonts w:cs="Arial"/>
        </w:rPr>
        <w:t>liveaboard</w:t>
      </w:r>
      <w:proofErr w:type="spellEnd"/>
      <w:r w:rsidR="00955F09">
        <w:rPr>
          <w:rFonts w:cs="Arial"/>
        </w:rPr>
        <w:t xml:space="preserve"> </w:t>
      </w:r>
      <w:r w:rsidRPr="00506166">
        <w:rPr>
          <w:rFonts w:cs="Arial"/>
        </w:rPr>
        <w:t xml:space="preserve">boaters as part of the enforcement process </w:t>
      </w:r>
      <w:r w:rsidR="00955F09">
        <w:rPr>
          <w:rFonts w:cs="Arial"/>
        </w:rPr>
        <w:t>for breaching licence or mooring rules</w:t>
      </w:r>
      <w:bookmarkStart w:id="0" w:name="_GoBack"/>
      <w:bookmarkEnd w:id="0"/>
      <w:r w:rsidRPr="00506166">
        <w:rPr>
          <w:rFonts w:cs="Arial"/>
        </w:rPr>
        <w:t xml:space="preserve">.  The vast majority of these cases were successfully resolved and the Trust only needed to enforce Court orders against six boats.”  </w:t>
      </w:r>
    </w:p>
    <w:p w:rsidR="00901F0C" w:rsidRPr="008646BE" w:rsidRDefault="00901F0C" w:rsidP="008646BE">
      <w:pPr>
        <w:pStyle w:val="Header"/>
      </w:pPr>
    </w:p>
    <w:sectPr w:rsidR="00901F0C" w:rsidRPr="00864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2DB"/>
    <w:multiLevelType w:val="hybridMultilevel"/>
    <w:tmpl w:val="36AA9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85B6B0D"/>
    <w:multiLevelType w:val="hybridMultilevel"/>
    <w:tmpl w:val="23A25720"/>
    <w:lvl w:ilvl="0" w:tplc="08090003">
      <w:start w:val="1"/>
      <w:numFmt w:val="bullet"/>
      <w:lvlText w:val="o"/>
      <w:lvlJc w:val="left"/>
      <w:pPr>
        <w:ind w:left="1353" w:hanging="360"/>
      </w:pPr>
      <w:rPr>
        <w:rFonts w:ascii="Courier New" w:hAnsi="Courier New" w:cs="Courier New"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2">
    <w:nsid w:val="297B2050"/>
    <w:multiLevelType w:val="hybridMultilevel"/>
    <w:tmpl w:val="9C364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F429DA"/>
    <w:multiLevelType w:val="hybridMultilevel"/>
    <w:tmpl w:val="B5761FAC"/>
    <w:lvl w:ilvl="0" w:tplc="9ED495F8">
      <w:numFmt w:val="bullet"/>
      <w:lvlText w:val="•"/>
      <w:lvlJc w:val="left"/>
      <w:pPr>
        <w:ind w:left="915" w:hanging="555"/>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2286710"/>
    <w:multiLevelType w:val="hybridMultilevel"/>
    <w:tmpl w:val="1DA6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F713EC"/>
    <w:multiLevelType w:val="hybridMultilevel"/>
    <w:tmpl w:val="E286ED0E"/>
    <w:lvl w:ilvl="0" w:tplc="08090003">
      <w:start w:val="1"/>
      <w:numFmt w:val="bullet"/>
      <w:lvlText w:val="o"/>
      <w:lvlJc w:val="left"/>
      <w:pPr>
        <w:ind w:left="1353" w:hanging="360"/>
      </w:pPr>
      <w:rPr>
        <w:rFonts w:ascii="Courier New" w:hAnsi="Courier New" w:cs="Courier New"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6">
    <w:nsid w:val="417205AF"/>
    <w:multiLevelType w:val="multilevel"/>
    <w:tmpl w:val="84D665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3A0668"/>
    <w:multiLevelType w:val="hybridMultilevel"/>
    <w:tmpl w:val="0CDEEB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E0975DD"/>
    <w:multiLevelType w:val="hybridMultilevel"/>
    <w:tmpl w:val="A3B04862"/>
    <w:lvl w:ilvl="0" w:tplc="08090003">
      <w:start w:val="1"/>
      <w:numFmt w:val="bullet"/>
      <w:lvlText w:val="o"/>
      <w:lvlJc w:val="left"/>
      <w:pPr>
        <w:ind w:left="1353" w:hanging="360"/>
      </w:pPr>
      <w:rPr>
        <w:rFonts w:ascii="Courier New" w:hAnsi="Courier New" w:cs="Courier New"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9">
    <w:nsid w:val="584339E9"/>
    <w:multiLevelType w:val="hybridMultilevel"/>
    <w:tmpl w:val="B7388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203674C"/>
    <w:multiLevelType w:val="hybridMultilevel"/>
    <w:tmpl w:val="4B44C4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64351C46"/>
    <w:multiLevelType w:val="hybridMultilevel"/>
    <w:tmpl w:val="CF8A5DD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2">
    <w:nsid w:val="660E0520"/>
    <w:multiLevelType w:val="hybridMultilevel"/>
    <w:tmpl w:val="EE362AB8"/>
    <w:lvl w:ilvl="0" w:tplc="9ED495F8">
      <w:numFmt w:val="bullet"/>
      <w:lvlText w:val="•"/>
      <w:lvlJc w:val="left"/>
      <w:pPr>
        <w:ind w:left="3325" w:hanging="555"/>
      </w:pPr>
      <w:rPr>
        <w:rFonts w:ascii="Calibri" w:eastAsia="Calibri" w:hAnsi="Calibri" w:cs="Calibri" w:hint="default"/>
      </w:rPr>
    </w:lvl>
    <w:lvl w:ilvl="1" w:tplc="08090003">
      <w:start w:val="1"/>
      <w:numFmt w:val="bullet"/>
      <w:lvlText w:val="o"/>
      <w:lvlJc w:val="left"/>
      <w:pPr>
        <w:ind w:left="3850" w:hanging="360"/>
      </w:pPr>
      <w:rPr>
        <w:rFonts w:ascii="Courier New" w:hAnsi="Courier New" w:cs="Courier New" w:hint="default"/>
      </w:rPr>
    </w:lvl>
    <w:lvl w:ilvl="2" w:tplc="08090005">
      <w:start w:val="1"/>
      <w:numFmt w:val="bullet"/>
      <w:lvlText w:val=""/>
      <w:lvlJc w:val="left"/>
      <w:pPr>
        <w:ind w:left="4570" w:hanging="360"/>
      </w:pPr>
      <w:rPr>
        <w:rFonts w:ascii="Wingdings" w:hAnsi="Wingdings" w:hint="default"/>
      </w:rPr>
    </w:lvl>
    <w:lvl w:ilvl="3" w:tplc="08090001">
      <w:start w:val="1"/>
      <w:numFmt w:val="bullet"/>
      <w:lvlText w:val=""/>
      <w:lvlJc w:val="left"/>
      <w:pPr>
        <w:ind w:left="5290" w:hanging="360"/>
      </w:pPr>
      <w:rPr>
        <w:rFonts w:ascii="Symbol" w:hAnsi="Symbol" w:hint="default"/>
      </w:rPr>
    </w:lvl>
    <w:lvl w:ilvl="4" w:tplc="08090003">
      <w:start w:val="1"/>
      <w:numFmt w:val="bullet"/>
      <w:lvlText w:val="o"/>
      <w:lvlJc w:val="left"/>
      <w:pPr>
        <w:ind w:left="6010" w:hanging="360"/>
      </w:pPr>
      <w:rPr>
        <w:rFonts w:ascii="Courier New" w:hAnsi="Courier New" w:cs="Courier New" w:hint="default"/>
      </w:rPr>
    </w:lvl>
    <w:lvl w:ilvl="5" w:tplc="08090005">
      <w:start w:val="1"/>
      <w:numFmt w:val="bullet"/>
      <w:lvlText w:val=""/>
      <w:lvlJc w:val="left"/>
      <w:pPr>
        <w:ind w:left="6730" w:hanging="360"/>
      </w:pPr>
      <w:rPr>
        <w:rFonts w:ascii="Wingdings" w:hAnsi="Wingdings" w:hint="default"/>
      </w:rPr>
    </w:lvl>
    <w:lvl w:ilvl="6" w:tplc="08090001">
      <w:start w:val="1"/>
      <w:numFmt w:val="bullet"/>
      <w:lvlText w:val=""/>
      <w:lvlJc w:val="left"/>
      <w:pPr>
        <w:ind w:left="7450" w:hanging="360"/>
      </w:pPr>
      <w:rPr>
        <w:rFonts w:ascii="Symbol" w:hAnsi="Symbol" w:hint="default"/>
      </w:rPr>
    </w:lvl>
    <w:lvl w:ilvl="7" w:tplc="08090003">
      <w:start w:val="1"/>
      <w:numFmt w:val="bullet"/>
      <w:lvlText w:val="o"/>
      <w:lvlJc w:val="left"/>
      <w:pPr>
        <w:ind w:left="8170" w:hanging="360"/>
      </w:pPr>
      <w:rPr>
        <w:rFonts w:ascii="Courier New" w:hAnsi="Courier New" w:cs="Courier New" w:hint="default"/>
      </w:rPr>
    </w:lvl>
    <w:lvl w:ilvl="8" w:tplc="08090005">
      <w:start w:val="1"/>
      <w:numFmt w:val="bullet"/>
      <w:lvlText w:val=""/>
      <w:lvlJc w:val="left"/>
      <w:pPr>
        <w:ind w:left="8890" w:hanging="360"/>
      </w:pPr>
      <w:rPr>
        <w:rFonts w:ascii="Wingdings" w:hAnsi="Wingdings" w:hint="default"/>
      </w:rPr>
    </w:lvl>
  </w:abstractNum>
  <w:abstractNum w:abstractNumId="13">
    <w:nsid w:val="6BD359BC"/>
    <w:multiLevelType w:val="hybridMultilevel"/>
    <w:tmpl w:val="814818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6CBB0E76"/>
    <w:multiLevelType w:val="hybridMultilevel"/>
    <w:tmpl w:val="0194EB3A"/>
    <w:lvl w:ilvl="0" w:tplc="9ED495F8">
      <w:numFmt w:val="bullet"/>
      <w:lvlText w:val="•"/>
      <w:lvlJc w:val="left"/>
      <w:pPr>
        <w:ind w:left="5955" w:hanging="555"/>
      </w:pPr>
      <w:rPr>
        <w:rFonts w:ascii="Calibri" w:eastAsia="Calibri" w:hAnsi="Calibri" w:cs="Calibri" w:hint="default"/>
      </w:rPr>
    </w:lvl>
    <w:lvl w:ilvl="1" w:tplc="08090003">
      <w:start w:val="1"/>
      <w:numFmt w:val="bullet"/>
      <w:lvlText w:val="o"/>
      <w:lvlJc w:val="left"/>
      <w:pPr>
        <w:ind w:left="6480" w:hanging="360"/>
      </w:pPr>
      <w:rPr>
        <w:rFonts w:ascii="Courier New" w:hAnsi="Courier New" w:cs="Courier New" w:hint="default"/>
      </w:rPr>
    </w:lvl>
    <w:lvl w:ilvl="2" w:tplc="08090005">
      <w:start w:val="1"/>
      <w:numFmt w:val="bullet"/>
      <w:lvlText w:val=""/>
      <w:lvlJc w:val="left"/>
      <w:pPr>
        <w:ind w:left="7200" w:hanging="360"/>
      </w:pPr>
      <w:rPr>
        <w:rFonts w:ascii="Wingdings" w:hAnsi="Wingdings" w:hint="default"/>
      </w:rPr>
    </w:lvl>
    <w:lvl w:ilvl="3" w:tplc="08090001">
      <w:start w:val="1"/>
      <w:numFmt w:val="bullet"/>
      <w:lvlText w:val=""/>
      <w:lvlJc w:val="left"/>
      <w:pPr>
        <w:ind w:left="7920" w:hanging="360"/>
      </w:pPr>
      <w:rPr>
        <w:rFonts w:ascii="Symbol" w:hAnsi="Symbol" w:hint="default"/>
      </w:rPr>
    </w:lvl>
    <w:lvl w:ilvl="4" w:tplc="08090003">
      <w:start w:val="1"/>
      <w:numFmt w:val="bullet"/>
      <w:lvlText w:val="o"/>
      <w:lvlJc w:val="left"/>
      <w:pPr>
        <w:ind w:left="8640" w:hanging="360"/>
      </w:pPr>
      <w:rPr>
        <w:rFonts w:ascii="Courier New" w:hAnsi="Courier New" w:cs="Courier New" w:hint="default"/>
      </w:rPr>
    </w:lvl>
    <w:lvl w:ilvl="5" w:tplc="08090005">
      <w:start w:val="1"/>
      <w:numFmt w:val="bullet"/>
      <w:lvlText w:val=""/>
      <w:lvlJc w:val="left"/>
      <w:pPr>
        <w:ind w:left="9360" w:hanging="360"/>
      </w:pPr>
      <w:rPr>
        <w:rFonts w:ascii="Wingdings" w:hAnsi="Wingdings" w:hint="default"/>
      </w:rPr>
    </w:lvl>
    <w:lvl w:ilvl="6" w:tplc="08090001">
      <w:start w:val="1"/>
      <w:numFmt w:val="bullet"/>
      <w:lvlText w:val=""/>
      <w:lvlJc w:val="left"/>
      <w:pPr>
        <w:ind w:left="10080" w:hanging="360"/>
      </w:pPr>
      <w:rPr>
        <w:rFonts w:ascii="Symbol" w:hAnsi="Symbol" w:hint="default"/>
      </w:rPr>
    </w:lvl>
    <w:lvl w:ilvl="7" w:tplc="08090003">
      <w:start w:val="1"/>
      <w:numFmt w:val="bullet"/>
      <w:lvlText w:val="o"/>
      <w:lvlJc w:val="left"/>
      <w:pPr>
        <w:ind w:left="10800" w:hanging="360"/>
      </w:pPr>
      <w:rPr>
        <w:rFonts w:ascii="Courier New" w:hAnsi="Courier New" w:cs="Courier New" w:hint="default"/>
      </w:rPr>
    </w:lvl>
    <w:lvl w:ilvl="8" w:tplc="08090005">
      <w:start w:val="1"/>
      <w:numFmt w:val="bullet"/>
      <w:lvlText w:val=""/>
      <w:lvlJc w:val="left"/>
      <w:pPr>
        <w:ind w:left="11520" w:hanging="360"/>
      </w:pPr>
      <w:rPr>
        <w:rFonts w:ascii="Wingdings" w:hAnsi="Wingdings" w:hint="default"/>
      </w:rPr>
    </w:lvl>
  </w:abstractNum>
  <w:abstractNum w:abstractNumId="15">
    <w:nsid w:val="6CC5109C"/>
    <w:multiLevelType w:val="hybridMultilevel"/>
    <w:tmpl w:val="A3D0E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F582799"/>
    <w:multiLevelType w:val="multilevel"/>
    <w:tmpl w:val="BBC02D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num>
  <w:num w:numId="3">
    <w:abstractNumId w:val="4"/>
  </w:num>
  <w:num w:numId="4">
    <w:abstractNumId w:val="8"/>
  </w:num>
  <w:num w:numId="5">
    <w:abstractNumId w:val="10"/>
  </w:num>
  <w:num w:numId="6">
    <w:abstractNumId w:val="13"/>
  </w:num>
  <w:num w:numId="7">
    <w:abstractNumId w:val="5"/>
  </w:num>
  <w:num w:numId="8">
    <w:abstractNumId w:val="1"/>
  </w:num>
  <w:num w:numId="9">
    <w:abstractNumId w:val="9"/>
  </w:num>
  <w:num w:numId="10">
    <w:abstractNumId w:val="14"/>
  </w:num>
  <w:num w:numId="11">
    <w:abstractNumId w:val="12"/>
  </w:num>
  <w:num w:numId="12">
    <w:abstractNumId w:val="3"/>
  </w:num>
  <w:num w:numId="13">
    <w:abstractNumId w:val="7"/>
  </w:num>
  <w:num w:numId="14">
    <w:abstractNumId w:val="2"/>
  </w:num>
  <w:num w:numId="15">
    <w:abstractNumId w:val="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BB"/>
    <w:rsid w:val="00017CB6"/>
    <w:rsid w:val="000219C4"/>
    <w:rsid w:val="000400BB"/>
    <w:rsid w:val="00045E57"/>
    <w:rsid w:val="000670D9"/>
    <w:rsid w:val="001257B9"/>
    <w:rsid w:val="00131517"/>
    <w:rsid w:val="00142B6A"/>
    <w:rsid w:val="00165234"/>
    <w:rsid w:val="001B2BE1"/>
    <w:rsid w:val="00292DB6"/>
    <w:rsid w:val="002B185E"/>
    <w:rsid w:val="002D15FB"/>
    <w:rsid w:val="00371850"/>
    <w:rsid w:val="003B1E4D"/>
    <w:rsid w:val="0045631E"/>
    <w:rsid w:val="00506166"/>
    <w:rsid w:val="00533FC0"/>
    <w:rsid w:val="007C659E"/>
    <w:rsid w:val="007C79BD"/>
    <w:rsid w:val="008118A0"/>
    <w:rsid w:val="008646BE"/>
    <w:rsid w:val="00874A06"/>
    <w:rsid w:val="00901F0C"/>
    <w:rsid w:val="00955F09"/>
    <w:rsid w:val="009A27A1"/>
    <w:rsid w:val="009A68A0"/>
    <w:rsid w:val="009D7448"/>
    <w:rsid w:val="00A30060"/>
    <w:rsid w:val="00AA546F"/>
    <w:rsid w:val="00AB0ADC"/>
    <w:rsid w:val="00B77069"/>
    <w:rsid w:val="00B8538D"/>
    <w:rsid w:val="00BE71A5"/>
    <w:rsid w:val="00C44A78"/>
    <w:rsid w:val="00DA402E"/>
    <w:rsid w:val="00DC2C62"/>
    <w:rsid w:val="00DC6BF8"/>
    <w:rsid w:val="00F30D80"/>
    <w:rsid w:val="00F570E3"/>
    <w:rsid w:val="00F5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BB"/>
    <w:pPr>
      <w:spacing w:after="120" w:line="240" w:lineRule="auto"/>
    </w:pPr>
    <w:rPr>
      <w:rFonts w:eastAsia="Times New Roman"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00BB"/>
    <w:rPr>
      <w:color w:val="0000FF"/>
      <w:u w:val="single"/>
    </w:rPr>
  </w:style>
  <w:style w:type="paragraph" w:styleId="ListParagraph">
    <w:name w:val="List Paragraph"/>
    <w:basedOn w:val="Normal"/>
    <w:uiPriority w:val="34"/>
    <w:qFormat/>
    <w:rsid w:val="000400BB"/>
    <w:pPr>
      <w:spacing w:after="200" w:line="276" w:lineRule="auto"/>
      <w:ind w:left="720"/>
      <w:contextualSpacing/>
    </w:pPr>
    <w:rPr>
      <w:rFonts w:ascii="Calibri" w:eastAsia="Calibri" w:hAnsi="Calibri"/>
      <w:lang w:eastAsia="en-US"/>
    </w:rPr>
  </w:style>
  <w:style w:type="paragraph" w:customStyle="1" w:styleId="Default">
    <w:name w:val="Default"/>
    <w:basedOn w:val="Normal"/>
    <w:rsid w:val="0045631E"/>
    <w:pPr>
      <w:autoSpaceDE w:val="0"/>
      <w:autoSpaceDN w:val="0"/>
      <w:spacing w:after="0"/>
    </w:pPr>
    <w:rPr>
      <w:rFonts w:eastAsia="Calibri" w:cs="Arial"/>
      <w:color w:val="000000"/>
      <w:sz w:val="24"/>
      <w:szCs w:val="24"/>
      <w:lang w:eastAsia="en-US"/>
    </w:rPr>
  </w:style>
  <w:style w:type="paragraph" w:styleId="Header">
    <w:name w:val="header"/>
    <w:basedOn w:val="Normal"/>
    <w:link w:val="HeaderChar"/>
    <w:rsid w:val="001257B9"/>
    <w:pPr>
      <w:tabs>
        <w:tab w:val="center" w:pos="4153"/>
        <w:tab w:val="right" w:pos="8306"/>
      </w:tabs>
      <w:spacing w:after="0"/>
    </w:pPr>
    <w:rPr>
      <w:rFonts w:cs="Arial"/>
    </w:rPr>
  </w:style>
  <w:style w:type="character" w:customStyle="1" w:styleId="HeaderChar">
    <w:name w:val="Header Char"/>
    <w:basedOn w:val="DefaultParagraphFont"/>
    <w:link w:val="Header"/>
    <w:rsid w:val="001257B9"/>
    <w:rPr>
      <w:rFonts w:eastAsia="Times New Roman" w:cs="Arial"/>
      <w:sz w:val="22"/>
      <w:lang w:eastAsia="en-GB"/>
    </w:rPr>
  </w:style>
  <w:style w:type="paragraph" w:styleId="BalloonText">
    <w:name w:val="Balloon Text"/>
    <w:basedOn w:val="Normal"/>
    <w:link w:val="BalloonTextChar"/>
    <w:uiPriority w:val="99"/>
    <w:semiHidden/>
    <w:unhideWhenUsed/>
    <w:rsid w:val="001257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B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BB"/>
    <w:pPr>
      <w:spacing w:after="120" w:line="240" w:lineRule="auto"/>
    </w:pPr>
    <w:rPr>
      <w:rFonts w:eastAsia="Times New Roman"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00BB"/>
    <w:rPr>
      <w:color w:val="0000FF"/>
      <w:u w:val="single"/>
    </w:rPr>
  </w:style>
  <w:style w:type="paragraph" w:styleId="ListParagraph">
    <w:name w:val="List Paragraph"/>
    <w:basedOn w:val="Normal"/>
    <w:uiPriority w:val="34"/>
    <w:qFormat/>
    <w:rsid w:val="000400BB"/>
    <w:pPr>
      <w:spacing w:after="200" w:line="276" w:lineRule="auto"/>
      <w:ind w:left="720"/>
      <w:contextualSpacing/>
    </w:pPr>
    <w:rPr>
      <w:rFonts w:ascii="Calibri" w:eastAsia="Calibri" w:hAnsi="Calibri"/>
      <w:lang w:eastAsia="en-US"/>
    </w:rPr>
  </w:style>
  <w:style w:type="paragraph" w:customStyle="1" w:styleId="Default">
    <w:name w:val="Default"/>
    <w:basedOn w:val="Normal"/>
    <w:rsid w:val="0045631E"/>
    <w:pPr>
      <w:autoSpaceDE w:val="0"/>
      <w:autoSpaceDN w:val="0"/>
      <w:spacing w:after="0"/>
    </w:pPr>
    <w:rPr>
      <w:rFonts w:eastAsia="Calibri" w:cs="Arial"/>
      <w:color w:val="000000"/>
      <w:sz w:val="24"/>
      <w:szCs w:val="24"/>
      <w:lang w:eastAsia="en-US"/>
    </w:rPr>
  </w:style>
  <w:style w:type="paragraph" w:styleId="Header">
    <w:name w:val="header"/>
    <w:basedOn w:val="Normal"/>
    <w:link w:val="HeaderChar"/>
    <w:rsid w:val="001257B9"/>
    <w:pPr>
      <w:tabs>
        <w:tab w:val="center" w:pos="4153"/>
        <w:tab w:val="right" w:pos="8306"/>
      </w:tabs>
      <w:spacing w:after="0"/>
    </w:pPr>
    <w:rPr>
      <w:rFonts w:cs="Arial"/>
    </w:rPr>
  </w:style>
  <w:style w:type="character" w:customStyle="1" w:styleId="HeaderChar">
    <w:name w:val="Header Char"/>
    <w:basedOn w:val="DefaultParagraphFont"/>
    <w:link w:val="Header"/>
    <w:rsid w:val="001257B9"/>
    <w:rPr>
      <w:rFonts w:eastAsia="Times New Roman" w:cs="Arial"/>
      <w:sz w:val="22"/>
      <w:lang w:eastAsia="en-GB"/>
    </w:rPr>
  </w:style>
  <w:style w:type="paragraph" w:styleId="BalloonText">
    <w:name w:val="Balloon Text"/>
    <w:basedOn w:val="Normal"/>
    <w:link w:val="BalloonTextChar"/>
    <w:uiPriority w:val="99"/>
    <w:semiHidden/>
    <w:unhideWhenUsed/>
    <w:rsid w:val="001257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B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719">
      <w:bodyDiv w:val="1"/>
      <w:marLeft w:val="0"/>
      <w:marRight w:val="0"/>
      <w:marTop w:val="0"/>
      <w:marBottom w:val="0"/>
      <w:divBdr>
        <w:top w:val="none" w:sz="0" w:space="0" w:color="auto"/>
        <w:left w:val="none" w:sz="0" w:space="0" w:color="auto"/>
        <w:bottom w:val="none" w:sz="0" w:space="0" w:color="auto"/>
        <w:right w:val="none" w:sz="0" w:space="0" w:color="auto"/>
      </w:divBdr>
    </w:div>
    <w:div w:id="449979294">
      <w:bodyDiv w:val="1"/>
      <w:marLeft w:val="0"/>
      <w:marRight w:val="0"/>
      <w:marTop w:val="0"/>
      <w:marBottom w:val="0"/>
      <w:divBdr>
        <w:top w:val="none" w:sz="0" w:space="0" w:color="auto"/>
        <w:left w:val="none" w:sz="0" w:space="0" w:color="auto"/>
        <w:bottom w:val="none" w:sz="0" w:space="0" w:color="auto"/>
        <w:right w:val="none" w:sz="0" w:space="0" w:color="auto"/>
      </w:divBdr>
    </w:div>
    <w:div w:id="1159543725">
      <w:bodyDiv w:val="1"/>
      <w:marLeft w:val="0"/>
      <w:marRight w:val="0"/>
      <w:marTop w:val="0"/>
      <w:marBottom w:val="0"/>
      <w:divBdr>
        <w:top w:val="none" w:sz="0" w:space="0" w:color="auto"/>
        <w:left w:val="none" w:sz="0" w:space="0" w:color="auto"/>
        <w:bottom w:val="none" w:sz="0" w:space="0" w:color="auto"/>
        <w:right w:val="none" w:sz="0" w:space="0" w:color="auto"/>
      </w:divBdr>
    </w:div>
    <w:div w:id="1425228160">
      <w:bodyDiv w:val="1"/>
      <w:marLeft w:val="0"/>
      <w:marRight w:val="0"/>
      <w:marTop w:val="0"/>
      <w:marBottom w:val="0"/>
      <w:divBdr>
        <w:top w:val="none" w:sz="0" w:space="0" w:color="auto"/>
        <w:left w:val="none" w:sz="0" w:space="0" w:color="auto"/>
        <w:bottom w:val="none" w:sz="0" w:space="0" w:color="auto"/>
        <w:right w:val="none" w:sz="0" w:space="0" w:color="auto"/>
      </w:divBdr>
    </w:div>
    <w:div w:id="1535003056">
      <w:bodyDiv w:val="1"/>
      <w:marLeft w:val="0"/>
      <w:marRight w:val="0"/>
      <w:marTop w:val="0"/>
      <w:marBottom w:val="0"/>
      <w:divBdr>
        <w:top w:val="none" w:sz="0" w:space="0" w:color="auto"/>
        <w:left w:val="none" w:sz="0" w:space="0" w:color="auto"/>
        <w:bottom w:val="none" w:sz="0" w:space="0" w:color="auto"/>
        <w:right w:val="none" w:sz="0" w:space="0" w:color="auto"/>
      </w:divBdr>
    </w:div>
    <w:div w:id="15786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aterway_x0020_Units xmlns="a26f6cae-7736-4b3c-bfeb-f18ff0e5989c">
      <Value>London</Value>
    </Waterway_x0020_Units>
    <Document_x0020_Date xmlns="http://schemas.microsoft.com/sharepoint/v3">2013-10-31T00:00:00+00:00</Document_x0020_Date>
    <Author0 xmlns="a26f6cae-7736-4b3c-bfeb-f18ff0e5989c">Ed Fox</Autho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CE2BDAACD7B4896CACFE37D93D3F5" ma:contentTypeVersion="3" ma:contentTypeDescription="Create a new document." ma:contentTypeScope="" ma:versionID="3d46ba65927f2c8f7c64759fc1b95f2e">
  <xsd:schema xmlns:xsd="http://www.w3.org/2001/XMLSchema" xmlns:xs="http://www.w3.org/2001/XMLSchema" xmlns:p="http://schemas.microsoft.com/office/2006/metadata/properties" xmlns:ns1="http://schemas.microsoft.com/sharepoint/v3" xmlns:ns2="a26f6cae-7736-4b3c-bfeb-f18ff0e5989c" targetNamespace="http://schemas.microsoft.com/office/2006/metadata/properties" ma:root="true" ma:fieldsID="91f3452479755c2ef0d2b4f26c797268" ns1:_="" ns2:_="">
    <xsd:import namespace="http://schemas.microsoft.com/sharepoint/v3"/>
    <xsd:import namespace="a26f6cae-7736-4b3c-bfeb-f18ff0e5989c"/>
    <xsd:element name="properties">
      <xsd:complexType>
        <xsd:sequence>
          <xsd:element name="documentManagement">
            <xsd:complexType>
              <xsd:all>
                <xsd:element ref="ns1:Document_x0020_Date" minOccurs="0"/>
                <xsd:element ref="ns2:Author0" minOccurs="0"/>
                <xsd:element ref="ns2:Waterway_x0020_Un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_x0020_Date" ma:index="2" nillable="true" ma:displayName="Document Date" ma:default="[today]"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6f6cae-7736-4b3c-bfeb-f18ff0e5989c" elementFormDefault="qualified">
    <xsd:import namespace="http://schemas.microsoft.com/office/2006/documentManagement/types"/>
    <xsd:import namespace="http://schemas.microsoft.com/office/infopath/2007/PartnerControls"/>
    <xsd:element name="Author0" ma:index="3" nillable="true" ma:displayName="Author" ma:default="Select or type your own" ma:format="Dropdown" ma:internalName="Author0">
      <xsd:simpleType>
        <xsd:union memberTypes="dms:Text">
          <xsd:simpleType>
            <xsd:restriction base="dms:Choice">
              <xsd:enumeration value="Select or type your own"/>
              <xsd:enumeration value="Alasdair Burns"/>
              <xsd:enumeration value="Ed Fox"/>
              <xsd:enumeration value="Fran Read"/>
              <xsd:enumeration value="Gill Owen"/>
              <xsd:enumeration value="Helen Hall"/>
              <xsd:enumeration value="Henrietta Ross"/>
              <xsd:enumeration value="Joanna Harrison"/>
              <xsd:enumeration value="Jonathan Ludford"/>
              <xsd:enumeration value="Marina Nicoli"/>
              <xsd:enumeration value="Michelle Kozomara"/>
              <xsd:enumeration value="Nayna Wood"/>
              <xsd:enumeration value="Nicky Lister"/>
              <xsd:enumeration value="Robert McLean"/>
              <xsd:enumeration value="Sarah Rudy"/>
              <xsd:enumeration value="Simon Henry"/>
              <xsd:enumeration value="Stephen Hardy"/>
              <xsd:enumeration value="Suzannah Atkey"/>
              <xsd:enumeration value="Tracey Garrett"/>
            </xsd:restriction>
          </xsd:simpleType>
        </xsd:union>
      </xsd:simpleType>
    </xsd:element>
    <xsd:element name="Waterway_x0020_Units" ma:index="4" nillable="true" ma:displayName="Waterway Units" ma:internalName="Waterway_x0020_Units">
      <xsd:complexType>
        <xsd:complexContent>
          <xsd:extension base="dms:MultiChoiceFillIn">
            <xsd:sequence>
              <xsd:element name="Value" maxOccurs="unbounded" minOccurs="0" nillable="true">
                <xsd:simpleType>
                  <xsd:union memberTypes="dms:Text">
                    <xsd:simpleType>
                      <xsd:restriction base="dms:Choice">
                        <xsd:enumeration value="National"/>
                        <xsd:enumeration value="London"/>
                        <xsd:enumeration value="South East"/>
                        <xsd:enumeration value="Kennet and Avon"/>
                        <xsd:enumeration value="South Wales and Severn"/>
                        <xsd:enumeration value="Central Shires"/>
                        <xsd:enumeration value="West Midlands"/>
                        <xsd:enumeration value="East Midlands"/>
                        <xsd:enumeration value="North East"/>
                        <xsd:enumeration value="North Wales and Borders"/>
                        <xsd:enumeration value="Manchester and Pennine"/>
                        <xsd:enumeration value="North West"/>
                        <xsd:enumeration value="Scotland"/>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CF783-02F4-4FE4-941A-DA6063985143}">
  <ds:schemaRefs>
    <ds:schemaRef ds:uri="http://schemas.microsoft.com/office/2006/metadata/properties"/>
    <ds:schemaRef ds:uri="http://schemas.microsoft.com/office/infopath/2007/PartnerControls"/>
    <ds:schemaRef ds:uri="a26f6cae-7736-4b3c-bfeb-f18ff0e5989c"/>
    <ds:schemaRef ds:uri="http://schemas.microsoft.com/sharepoint/v3"/>
  </ds:schemaRefs>
</ds:datastoreItem>
</file>

<file path=customXml/itemProps2.xml><?xml version="1.0" encoding="utf-8"?>
<ds:datastoreItem xmlns:ds="http://schemas.openxmlformats.org/officeDocument/2006/customXml" ds:itemID="{74E7C447-A75E-46A2-AAB7-15D93E5831B0}">
  <ds:schemaRefs>
    <ds:schemaRef ds:uri="http://schemas.microsoft.com/sharepoint/v3/contenttype/forms"/>
  </ds:schemaRefs>
</ds:datastoreItem>
</file>

<file path=customXml/itemProps3.xml><?xml version="1.0" encoding="utf-8"?>
<ds:datastoreItem xmlns:ds="http://schemas.openxmlformats.org/officeDocument/2006/customXml" ds:itemID="{AF387770-CFA3-4022-BDEA-66368C05F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6f6cae-7736-4b3c-bfeb-f18ff0e5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Canal &amp; River Trust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Reactive statement on Word on the Water book barge</dc:title>
  <dc:creator>Simon Salem</dc:creator>
  <cp:lastModifiedBy>Fran Read</cp:lastModifiedBy>
  <cp:revision>3</cp:revision>
  <cp:lastPrinted>2013-09-11T13:38:00Z</cp:lastPrinted>
  <dcterms:created xsi:type="dcterms:W3CDTF">2014-01-06T13:54:00Z</dcterms:created>
  <dcterms:modified xsi:type="dcterms:W3CDTF">2014-01-06T14:10:00Z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0x010100048CE2BDAACD7B4896CACFE37D93D3F5</vt:lpwstr>
  </property>
</Properties>
</file>